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F62E" w14:textId="77777777" w:rsidR="006025D6" w:rsidRPr="00A505FC" w:rsidRDefault="006025D6" w:rsidP="006025D6">
      <w:pPr>
        <w:pStyle w:val="Body1"/>
        <w:jc w:val="center"/>
        <w:rPr>
          <w:rFonts w:ascii="Gotham Book" w:hAnsi="Gotham Book" w:cstheme="minorHAnsi"/>
          <w:color w:val="auto"/>
          <w:sz w:val="20"/>
          <w:u w:val="single"/>
        </w:rPr>
      </w:pPr>
    </w:p>
    <w:p w14:paraId="2BBD7A69" w14:textId="77777777" w:rsidR="00A505FC" w:rsidRPr="00A505FC" w:rsidRDefault="00A505FC" w:rsidP="00A505FC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  <w:u w:val="single"/>
        </w:rPr>
      </w:pPr>
      <w:r w:rsidRPr="00A505FC">
        <w:rPr>
          <w:rFonts w:ascii="Gotham Book" w:hAnsi="Gotham Book" w:cs="Arial Unicode MS"/>
          <w:color w:val="auto"/>
          <w:sz w:val="18"/>
          <w:szCs w:val="18"/>
          <w:u w:val="single"/>
        </w:rPr>
        <w:t>Materials List</w:t>
      </w:r>
    </w:p>
    <w:p w14:paraId="1F0DCB24" w14:textId="77777777" w:rsidR="00A505FC" w:rsidRPr="00A505FC" w:rsidRDefault="00A505FC" w:rsidP="00A505FC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</w:rPr>
      </w:pPr>
    </w:p>
    <w:p w14:paraId="6F36DD82" w14:textId="260A5D06" w:rsidR="00A505FC" w:rsidRPr="00A505FC" w:rsidRDefault="00851209" w:rsidP="00A505FC">
      <w:pPr>
        <w:jc w:val="center"/>
        <w:rPr>
          <w:rFonts w:ascii="Gotham Book" w:hAnsi="Gotham Book"/>
          <w:sz w:val="18"/>
          <w:szCs w:val="18"/>
        </w:rPr>
      </w:pPr>
      <w:r>
        <w:t>Lee Stevenson</w:t>
      </w:r>
      <w:r>
        <w:t xml:space="preserve"> </w:t>
      </w:r>
      <w:r>
        <w:t>Linocut Christmas Cards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A505FC" w:rsidRPr="00A505FC" w14:paraId="7CD783B5" w14:textId="77777777" w:rsidTr="0083776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B9FA" w14:textId="5E6932FD" w:rsidR="00A505FC" w:rsidRPr="00A505FC" w:rsidRDefault="00851209" w:rsidP="00A505FC">
            <w:pPr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t>18</w:t>
            </w:r>
            <w:r w:rsidRPr="00834A03">
              <w:rPr>
                <w:vertAlign w:val="superscript"/>
              </w:rPr>
              <w:t>th</w:t>
            </w:r>
            <w:r>
              <w:t xml:space="preserve"> November 2019</w:t>
            </w:r>
            <w:r w:rsidR="00A505FC" w:rsidRPr="00A505FC">
              <w:rPr>
                <w:rFonts w:ascii="Gotham Book" w:hAnsi="Gotham Book"/>
                <w:sz w:val="18"/>
                <w:szCs w:val="18"/>
              </w:rPr>
              <w:t>, 10am – 4pm</w:t>
            </w:r>
          </w:p>
        </w:tc>
      </w:tr>
    </w:tbl>
    <w:p w14:paraId="0F63678A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Pencil</w:t>
      </w:r>
    </w:p>
    <w:p w14:paraId="7387DA78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Image reference, i.e. photograph, sketch</w:t>
      </w:r>
    </w:p>
    <w:p w14:paraId="160A30E6" w14:textId="3DD5166B" w:rsidR="006025D6" w:rsidRPr="00851209" w:rsidRDefault="00851209" w:rsidP="00851209">
      <w:pPr>
        <w:pStyle w:val="ListParagraph"/>
        <w:numPr>
          <w:ilvl w:val="0"/>
          <w:numId w:val="9"/>
        </w:numPr>
        <w:spacing w:after="0"/>
        <w:ind w:right="-613"/>
        <w:jc w:val="both"/>
        <w:rPr>
          <w:rFonts w:ascii="Gotham Book" w:hAnsi="Gotham Book"/>
          <w:sz w:val="18"/>
          <w:szCs w:val="18"/>
          <w:lang w:val="en-US"/>
        </w:rPr>
      </w:pPr>
      <w:r>
        <w:t>apron</w:t>
      </w:r>
    </w:p>
    <w:p w14:paraId="031E0FC6" w14:textId="50453AAF" w:rsidR="006025D6" w:rsidRDefault="006025D6" w:rsidP="00A505FC">
      <w:pPr>
        <w:jc w:val="center"/>
        <w:rPr>
          <w:rStyle w:val="Strong"/>
          <w:rFonts w:cstheme="minorHAnsi"/>
          <w:color w:val="A6A6A6" w:themeColor="background1" w:themeShade="A6"/>
          <w:szCs w:val="24"/>
        </w:rPr>
      </w:pPr>
      <w:r w:rsidRPr="003A2AC3">
        <w:rPr>
          <w:rFonts w:cstheme="minorHAnsi"/>
          <w:i/>
          <w:color w:val="A6A6A6" w:themeColor="background1" w:themeShade="A6"/>
        </w:rPr>
        <w:t>All are available to purchase in the Truro Arts shop and you will </w:t>
      </w:r>
      <w:r w:rsidRPr="003A2AC3">
        <w:rPr>
          <w:rFonts w:cstheme="minorHAnsi"/>
          <w:i/>
          <w:color w:val="A6A6A6" w:themeColor="background1" w:themeShade="A6"/>
          <w:bdr w:val="none" w:sz="0" w:space="0" w:color="auto" w:frame="1"/>
        </w:rPr>
        <w:t>receive</w:t>
      </w:r>
      <w:r w:rsidRPr="003A2AC3">
        <w:rPr>
          <w:rFonts w:cstheme="minorHAnsi"/>
          <w:i/>
          <w:color w:val="A6A6A6" w:themeColor="background1" w:themeShade="A6"/>
        </w:rPr>
        <w:t> </w:t>
      </w:r>
      <w:r w:rsidRPr="003A2AC3">
        <w:rPr>
          <w:rFonts w:cstheme="minorHAnsi"/>
          <w:i/>
          <w:color w:val="A6A6A6" w:themeColor="background1" w:themeShade="A6"/>
        </w:rPr>
        <w:br/>
        <w:t xml:space="preserve">a 10% discount on all supplies on the day of </w:t>
      </w:r>
      <w:proofErr w:type="gramStart"/>
      <w:r w:rsidRPr="003A2AC3">
        <w:rPr>
          <w:rFonts w:cstheme="minorHAnsi"/>
          <w:i/>
          <w:color w:val="A6A6A6" w:themeColor="background1" w:themeShade="A6"/>
        </w:rPr>
        <w:t>workshop.</w:t>
      </w:r>
      <w:r w:rsidRPr="003A2AC3">
        <w:rPr>
          <w:rFonts w:cstheme="minorHAnsi"/>
          <w:i/>
          <w:color w:val="A6A6A6" w:themeColor="background1" w:themeShade="A6"/>
        </w:rPr>
        <w:softHyphen/>
      </w:r>
      <w:proofErr w:type="gramEnd"/>
      <w:r w:rsidRPr="003A2AC3">
        <w:rPr>
          <w:rFonts w:cstheme="minorHAnsi"/>
          <w:color w:val="A6A6A6" w:themeColor="background1" w:themeShade="A6"/>
        </w:rPr>
        <w:br/>
      </w:r>
      <w:r w:rsidRPr="003A2AC3">
        <w:rPr>
          <w:rStyle w:val="Strong"/>
          <w:rFonts w:cstheme="minorHAnsi"/>
          <w:color w:val="A6A6A6" w:themeColor="background1" w:themeShade="A6"/>
          <w:szCs w:val="24"/>
        </w:rPr>
        <w:t xml:space="preserve">Cancellation policy: Workshops are non-refundable unless we can fill your </w:t>
      </w:r>
      <w:r w:rsidRPr="004C34A2">
        <w:rPr>
          <w:rStyle w:val="Strong"/>
          <w:rFonts w:cstheme="minorHAnsi"/>
          <w:color w:val="A6A6A6" w:themeColor="background1" w:themeShade="A6"/>
          <w:szCs w:val="24"/>
        </w:rPr>
        <w:t>space.</w:t>
      </w:r>
    </w:p>
    <w:p w14:paraId="0AE93201" w14:textId="2F300F74" w:rsidR="00851209" w:rsidRDefault="00851209" w:rsidP="00A505FC">
      <w:pPr>
        <w:jc w:val="center"/>
        <w:rPr>
          <w:rStyle w:val="Strong"/>
          <w:rFonts w:cstheme="minorHAnsi"/>
          <w:color w:val="A6A6A6" w:themeColor="background1" w:themeShade="A6"/>
          <w:szCs w:val="24"/>
        </w:rPr>
      </w:pPr>
    </w:p>
    <w:p w14:paraId="61CDACBB" w14:textId="77777777" w:rsidR="00851209" w:rsidRDefault="00851209" w:rsidP="00A505FC">
      <w:pPr>
        <w:jc w:val="center"/>
        <w:rPr>
          <w:rStyle w:val="Strong"/>
          <w:rFonts w:cstheme="minorHAnsi"/>
          <w:color w:val="A6A6A6" w:themeColor="background1" w:themeShade="A6"/>
          <w:szCs w:val="24"/>
        </w:rPr>
      </w:pPr>
    </w:p>
    <w:p w14:paraId="4A52A8B5" w14:textId="77777777" w:rsidR="00851209" w:rsidRPr="00A505FC" w:rsidRDefault="00851209" w:rsidP="00851209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  <w:u w:val="single"/>
        </w:rPr>
      </w:pPr>
      <w:r w:rsidRPr="00A505FC">
        <w:rPr>
          <w:rFonts w:ascii="Gotham Book" w:hAnsi="Gotham Book" w:cs="Arial Unicode MS"/>
          <w:color w:val="auto"/>
          <w:sz w:val="18"/>
          <w:szCs w:val="18"/>
          <w:u w:val="single"/>
        </w:rPr>
        <w:t>Materials List</w:t>
      </w:r>
    </w:p>
    <w:p w14:paraId="601EFB99" w14:textId="77777777" w:rsidR="00851209" w:rsidRPr="00A505FC" w:rsidRDefault="00851209" w:rsidP="00851209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</w:rPr>
      </w:pPr>
    </w:p>
    <w:p w14:paraId="1FA7003D" w14:textId="77777777" w:rsidR="00851209" w:rsidRPr="00A505FC" w:rsidRDefault="00851209" w:rsidP="00851209">
      <w:pPr>
        <w:jc w:val="center"/>
        <w:rPr>
          <w:rFonts w:ascii="Gotham Book" w:hAnsi="Gotham Book"/>
          <w:sz w:val="18"/>
          <w:szCs w:val="18"/>
        </w:rPr>
      </w:pPr>
      <w:r>
        <w:t>Lee Stevenson Linocut Christmas Cards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851209" w:rsidRPr="00A505FC" w14:paraId="5875F359" w14:textId="77777777" w:rsidTr="0083776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EDF6" w14:textId="77777777" w:rsidR="00851209" w:rsidRPr="00A505FC" w:rsidRDefault="00851209" w:rsidP="00837765">
            <w:pPr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t>18</w:t>
            </w:r>
            <w:r w:rsidRPr="00834A03">
              <w:rPr>
                <w:vertAlign w:val="superscript"/>
              </w:rPr>
              <w:t>th</w:t>
            </w:r>
            <w:r>
              <w:t xml:space="preserve"> November 2019</w:t>
            </w:r>
            <w:r w:rsidRPr="00A505FC">
              <w:rPr>
                <w:rFonts w:ascii="Gotham Book" w:hAnsi="Gotham Book"/>
                <w:sz w:val="18"/>
                <w:szCs w:val="18"/>
              </w:rPr>
              <w:t>, 10am – 4pm</w:t>
            </w:r>
          </w:p>
        </w:tc>
      </w:tr>
    </w:tbl>
    <w:p w14:paraId="40057646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Pencil</w:t>
      </w:r>
    </w:p>
    <w:p w14:paraId="2C972636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Image reference, i.e. photograph, sketch</w:t>
      </w:r>
    </w:p>
    <w:p w14:paraId="3DA1A3BC" w14:textId="77777777" w:rsidR="00851209" w:rsidRPr="00851209" w:rsidRDefault="00851209" w:rsidP="00851209">
      <w:pPr>
        <w:pStyle w:val="ListParagraph"/>
        <w:numPr>
          <w:ilvl w:val="0"/>
          <w:numId w:val="9"/>
        </w:numPr>
        <w:spacing w:after="0"/>
        <w:ind w:right="-613"/>
        <w:jc w:val="both"/>
        <w:rPr>
          <w:rFonts w:ascii="Gotham Book" w:hAnsi="Gotham Book"/>
          <w:sz w:val="18"/>
          <w:szCs w:val="18"/>
          <w:lang w:val="en-US"/>
        </w:rPr>
      </w:pPr>
      <w:r>
        <w:t>apron</w:t>
      </w:r>
    </w:p>
    <w:p w14:paraId="7D132D06" w14:textId="2A6868BD" w:rsidR="00851209" w:rsidRDefault="00851209" w:rsidP="00851209">
      <w:pPr>
        <w:jc w:val="center"/>
        <w:rPr>
          <w:rStyle w:val="Strong"/>
          <w:rFonts w:cstheme="minorHAnsi"/>
          <w:color w:val="A6A6A6" w:themeColor="background1" w:themeShade="A6"/>
          <w:szCs w:val="24"/>
        </w:rPr>
      </w:pPr>
      <w:r w:rsidRPr="003A2AC3">
        <w:rPr>
          <w:rFonts w:cstheme="minorHAnsi"/>
          <w:i/>
          <w:color w:val="A6A6A6" w:themeColor="background1" w:themeShade="A6"/>
        </w:rPr>
        <w:t>All are available to purchase in the Truro Arts shop and you will </w:t>
      </w:r>
      <w:r w:rsidRPr="003A2AC3">
        <w:rPr>
          <w:rFonts w:cstheme="minorHAnsi"/>
          <w:i/>
          <w:color w:val="A6A6A6" w:themeColor="background1" w:themeShade="A6"/>
          <w:bdr w:val="none" w:sz="0" w:space="0" w:color="auto" w:frame="1"/>
        </w:rPr>
        <w:t>receive</w:t>
      </w:r>
      <w:r w:rsidRPr="003A2AC3">
        <w:rPr>
          <w:rFonts w:cstheme="minorHAnsi"/>
          <w:i/>
          <w:color w:val="A6A6A6" w:themeColor="background1" w:themeShade="A6"/>
        </w:rPr>
        <w:t> </w:t>
      </w:r>
      <w:r w:rsidRPr="003A2AC3">
        <w:rPr>
          <w:rFonts w:cstheme="minorHAnsi"/>
          <w:i/>
          <w:color w:val="A6A6A6" w:themeColor="background1" w:themeShade="A6"/>
        </w:rPr>
        <w:br/>
        <w:t xml:space="preserve">a 10% discount on all supplies on the day of </w:t>
      </w:r>
      <w:proofErr w:type="gramStart"/>
      <w:r w:rsidRPr="003A2AC3">
        <w:rPr>
          <w:rFonts w:cstheme="minorHAnsi"/>
          <w:i/>
          <w:color w:val="A6A6A6" w:themeColor="background1" w:themeShade="A6"/>
        </w:rPr>
        <w:t>workshop.</w:t>
      </w:r>
      <w:r w:rsidRPr="003A2AC3">
        <w:rPr>
          <w:rFonts w:cstheme="minorHAnsi"/>
          <w:i/>
          <w:color w:val="A6A6A6" w:themeColor="background1" w:themeShade="A6"/>
        </w:rPr>
        <w:softHyphen/>
      </w:r>
      <w:proofErr w:type="gramEnd"/>
      <w:r w:rsidRPr="003A2AC3">
        <w:rPr>
          <w:rFonts w:cstheme="minorHAnsi"/>
          <w:color w:val="A6A6A6" w:themeColor="background1" w:themeShade="A6"/>
        </w:rPr>
        <w:br/>
      </w:r>
      <w:r w:rsidRPr="003A2AC3">
        <w:rPr>
          <w:rStyle w:val="Strong"/>
          <w:rFonts w:cstheme="minorHAnsi"/>
          <w:color w:val="A6A6A6" w:themeColor="background1" w:themeShade="A6"/>
          <w:szCs w:val="24"/>
        </w:rPr>
        <w:t xml:space="preserve">Cancellation policy: Workshops are non-refundable unless we can fill your </w:t>
      </w:r>
      <w:r w:rsidRPr="004C34A2">
        <w:rPr>
          <w:rStyle w:val="Strong"/>
          <w:rFonts w:cstheme="minorHAnsi"/>
          <w:color w:val="A6A6A6" w:themeColor="background1" w:themeShade="A6"/>
          <w:szCs w:val="24"/>
        </w:rPr>
        <w:t>space.</w:t>
      </w:r>
    </w:p>
    <w:p w14:paraId="0286D63B" w14:textId="09D5586C" w:rsidR="00851209" w:rsidRDefault="00851209" w:rsidP="00851209">
      <w:pPr>
        <w:jc w:val="center"/>
        <w:rPr>
          <w:rStyle w:val="Strong"/>
          <w:rFonts w:cstheme="minorHAnsi"/>
          <w:color w:val="A6A6A6" w:themeColor="background1" w:themeShade="A6"/>
          <w:szCs w:val="24"/>
        </w:rPr>
      </w:pPr>
    </w:p>
    <w:p w14:paraId="58ADE98C" w14:textId="77777777" w:rsidR="00851209" w:rsidRPr="00A505FC" w:rsidRDefault="00851209" w:rsidP="00851209">
      <w:pPr>
        <w:jc w:val="center"/>
        <w:rPr>
          <w:rStyle w:val="Strong"/>
          <w:rFonts w:cstheme="minorHAnsi"/>
          <w:b w:val="0"/>
          <w:bCs w:val="0"/>
          <w:color w:val="A6A6A6" w:themeColor="background1" w:themeShade="A6"/>
        </w:rPr>
      </w:pPr>
      <w:bookmarkStart w:id="0" w:name="_GoBack"/>
      <w:bookmarkEnd w:id="0"/>
    </w:p>
    <w:p w14:paraId="63B33531" w14:textId="77777777" w:rsidR="00851209" w:rsidRPr="00A505FC" w:rsidRDefault="00851209" w:rsidP="00851209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  <w:u w:val="single"/>
        </w:rPr>
      </w:pPr>
      <w:r w:rsidRPr="00A505FC">
        <w:rPr>
          <w:rFonts w:ascii="Gotham Book" w:hAnsi="Gotham Book" w:cs="Arial Unicode MS"/>
          <w:color w:val="auto"/>
          <w:sz w:val="18"/>
          <w:szCs w:val="18"/>
          <w:u w:val="single"/>
        </w:rPr>
        <w:t>Materials List</w:t>
      </w:r>
    </w:p>
    <w:p w14:paraId="6D0C75EF" w14:textId="77777777" w:rsidR="00851209" w:rsidRPr="00A505FC" w:rsidRDefault="00851209" w:rsidP="00851209">
      <w:pPr>
        <w:pStyle w:val="Body1"/>
        <w:jc w:val="center"/>
        <w:rPr>
          <w:rFonts w:ascii="Gotham Book" w:hAnsi="Gotham Book" w:cs="Arial Unicode MS"/>
          <w:color w:val="auto"/>
          <w:sz w:val="18"/>
          <w:szCs w:val="18"/>
        </w:rPr>
      </w:pPr>
    </w:p>
    <w:p w14:paraId="12154990" w14:textId="77777777" w:rsidR="00851209" w:rsidRPr="00A505FC" w:rsidRDefault="00851209" w:rsidP="00851209">
      <w:pPr>
        <w:jc w:val="center"/>
        <w:rPr>
          <w:rFonts w:ascii="Gotham Book" w:hAnsi="Gotham Book"/>
          <w:sz w:val="18"/>
          <w:szCs w:val="18"/>
        </w:rPr>
      </w:pPr>
      <w:r>
        <w:t>Lee Stevenson Linocut Christmas Cards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851209" w:rsidRPr="00A505FC" w14:paraId="6F4B2177" w14:textId="77777777" w:rsidTr="0083776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D6FA" w14:textId="77777777" w:rsidR="00851209" w:rsidRPr="00A505FC" w:rsidRDefault="00851209" w:rsidP="00837765">
            <w:pPr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t>18</w:t>
            </w:r>
            <w:r w:rsidRPr="00834A03">
              <w:rPr>
                <w:vertAlign w:val="superscript"/>
              </w:rPr>
              <w:t>th</w:t>
            </w:r>
            <w:r>
              <w:t xml:space="preserve"> November 2019</w:t>
            </w:r>
            <w:r w:rsidRPr="00A505FC">
              <w:rPr>
                <w:rFonts w:ascii="Gotham Book" w:hAnsi="Gotham Book"/>
                <w:sz w:val="18"/>
                <w:szCs w:val="18"/>
              </w:rPr>
              <w:t>, 10am – 4pm</w:t>
            </w:r>
          </w:p>
        </w:tc>
      </w:tr>
    </w:tbl>
    <w:p w14:paraId="304FBA9B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Pencil</w:t>
      </w:r>
    </w:p>
    <w:p w14:paraId="7DB6A731" w14:textId="77777777" w:rsidR="00851209" w:rsidRDefault="00851209" w:rsidP="00851209">
      <w:pPr>
        <w:pStyle w:val="ListParagraph"/>
        <w:numPr>
          <w:ilvl w:val="0"/>
          <w:numId w:val="9"/>
        </w:numPr>
        <w:jc w:val="both"/>
      </w:pPr>
      <w:r>
        <w:t>Image reference, i.e. photograph, sketch</w:t>
      </w:r>
    </w:p>
    <w:p w14:paraId="63390FAA" w14:textId="77777777" w:rsidR="00851209" w:rsidRPr="00851209" w:rsidRDefault="00851209" w:rsidP="00851209">
      <w:pPr>
        <w:pStyle w:val="ListParagraph"/>
        <w:numPr>
          <w:ilvl w:val="0"/>
          <w:numId w:val="9"/>
        </w:numPr>
        <w:spacing w:after="0"/>
        <w:ind w:right="-613"/>
        <w:jc w:val="both"/>
        <w:rPr>
          <w:rFonts w:ascii="Gotham Book" w:hAnsi="Gotham Book"/>
          <w:sz w:val="18"/>
          <w:szCs w:val="18"/>
          <w:lang w:val="en-US"/>
        </w:rPr>
      </w:pPr>
      <w:r>
        <w:t>apron</w:t>
      </w:r>
    </w:p>
    <w:p w14:paraId="1F1AD92E" w14:textId="77777777" w:rsidR="00851209" w:rsidRPr="00A505FC" w:rsidRDefault="00851209" w:rsidP="00851209">
      <w:pPr>
        <w:jc w:val="center"/>
        <w:rPr>
          <w:rStyle w:val="Strong"/>
          <w:rFonts w:cstheme="minorHAnsi"/>
          <w:b w:val="0"/>
          <w:bCs w:val="0"/>
          <w:color w:val="A6A6A6" w:themeColor="background1" w:themeShade="A6"/>
        </w:rPr>
      </w:pPr>
      <w:r w:rsidRPr="003A2AC3">
        <w:rPr>
          <w:rFonts w:cstheme="minorHAnsi"/>
          <w:i/>
          <w:color w:val="A6A6A6" w:themeColor="background1" w:themeShade="A6"/>
        </w:rPr>
        <w:t>All are available to purchase in the Truro Arts shop and you will </w:t>
      </w:r>
      <w:r w:rsidRPr="003A2AC3">
        <w:rPr>
          <w:rFonts w:cstheme="minorHAnsi"/>
          <w:i/>
          <w:color w:val="A6A6A6" w:themeColor="background1" w:themeShade="A6"/>
          <w:bdr w:val="none" w:sz="0" w:space="0" w:color="auto" w:frame="1"/>
        </w:rPr>
        <w:t>receive</w:t>
      </w:r>
      <w:r w:rsidRPr="003A2AC3">
        <w:rPr>
          <w:rFonts w:cstheme="minorHAnsi"/>
          <w:i/>
          <w:color w:val="A6A6A6" w:themeColor="background1" w:themeShade="A6"/>
        </w:rPr>
        <w:t> </w:t>
      </w:r>
      <w:r w:rsidRPr="003A2AC3">
        <w:rPr>
          <w:rFonts w:cstheme="minorHAnsi"/>
          <w:i/>
          <w:color w:val="A6A6A6" w:themeColor="background1" w:themeShade="A6"/>
        </w:rPr>
        <w:br/>
        <w:t xml:space="preserve">a 10% discount on all supplies on the day of </w:t>
      </w:r>
      <w:proofErr w:type="gramStart"/>
      <w:r w:rsidRPr="003A2AC3">
        <w:rPr>
          <w:rFonts w:cstheme="minorHAnsi"/>
          <w:i/>
          <w:color w:val="A6A6A6" w:themeColor="background1" w:themeShade="A6"/>
        </w:rPr>
        <w:t>workshop.</w:t>
      </w:r>
      <w:r w:rsidRPr="003A2AC3">
        <w:rPr>
          <w:rFonts w:cstheme="minorHAnsi"/>
          <w:i/>
          <w:color w:val="A6A6A6" w:themeColor="background1" w:themeShade="A6"/>
        </w:rPr>
        <w:softHyphen/>
      </w:r>
      <w:proofErr w:type="gramEnd"/>
      <w:r w:rsidRPr="003A2AC3">
        <w:rPr>
          <w:rFonts w:cstheme="minorHAnsi"/>
          <w:color w:val="A6A6A6" w:themeColor="background1" w:themeShade="A6"/>
        </w:rPr>
        <w:br/>
      </w:r>
      <w:r w:rsidRPr="003A2AC3">
        <w:rPr>
          <w:rStyle w:val="Strong"/>
          <w:rFonts w:cstheme="minorHAnsi"/>
          <w:color w:val="A6A6A6" w:themeColor="background1" w:themeShade="A6"/>
          <w:szCs w:val="24"/>
        </w:rPr>
        <w:t xml:space="preserve">Cancellation policy: Workshops are non-refundable unless we can fill your </w:t>
      </w:r>
      <w:r w:rsidRPr="004C34A2">
        <w:rPr>
          <w:rStyle w:val="Strong"/>
          <w:rFonts w:cstheme="minorHAnsi"/>
          <w:color w:val="A6A6A6" w:themeColor="background1" w:themeShade="A6"/>
          <w:szCs w:val="24"/>
        </w:rPr>
        <w:t>space.</w:t>
      </w:r>
    </w:p>
    <w:p w14:paraId="4842EB88" w14:textId="77777777" w:rsidR="00851209" w:rsidRPr="00A505FC" w:rsidRDefault="00851209" w:rsidP="00A505FC">
      <w:pPr>
        <w:jc w:val="center"/>
        <w:rPr>
          <w:rStyle w:val="Strong"/>
          <w:rFonts w:cstheme="minorHAnsi"/>
          <w:b w:val="0"/>
          <w:bCs w:val="0"/>
          <w:color w:val="A6A6A6" w:themeColor="background1" w:themeShade="A6"/>
        </w:rPr>
      </w:pPr>
    </w:p>
    <w:p w14:paraId="3B65BDDE" w14:textId="4931D49A" w:rsidR="00CB14DA" w:rsidRDefault="00CB14DA" w:rsidP="00CB14DA">
      <w:pPr>
        <w:pStyle w:val="Body1"/>
        <w:jc w:val="center"/>
        <w:rPr>
          <w:rFonts w:ascii="Gotham Book" w:hAnsi="Gotham Book" w:cstheme="minorHAnsi"/>
          <w:color w:val="auto"/>
          <w:sz w:val="20"/>
          <w:u w:val="single"/>
        </w:rPr>
      </w:pPr>
    </w:p>
    <w:p w14:paraId="17B5E174" w14:textId="77777777" w:rsidR="00CB14DA" w:rsidRPr="00CB14DA" w:rsidRDefault="00CB14DA" w:rsidP="00CB14DA">
      <w:pPr>
        <w:pStyle w:val="Body1"/>
        <w:jc w:val="center"/>
        <w:rPr>
          <w:rFonts w:ascii="Gotham Book" w:hAnsi="Gotham Book" w:cstheme="minorHAnsi"/>
          <w:color w:val="auto"/>
          <w:sz w:val="20"/>
          <w:u w:val="single"/>
        </w:rPr>
      </w:pPr>
    </w:p>
    <w:p w14:paraId="03199AD0" w14:textId="5B952B92" w:rsidR="00CB14DA" w:rsidRPr="00CB14DA" w:rsidRDefault="00CB14DA" w:rsidP="00CB14DA">
      <w:pPr>
        <w:pStyle w:val="Body1"/>
        <w:jc w:val="center"/>
        <w:rPr>
          <w:rFonts w:asciiTheme="minorHAnsi" w:hAnsiTheme="minorHAnsi" w:cstheme="minorHAnsi"/>
          <w:bCs/>
          <w:color w:val="A6A6A6" w:themeColor="background1" w:themeShade="A6"/>
          <w:szCs w:val="24"/>
        </w:rPr>
      </w:pPr>
    </w:p>
    <w:sectPr w:rsidR="00CB14DA" w:rsidRPr="00CB14DA" w:rsidSect="00851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2BC2" w14:textId="77777777" w:rsidR="008A7834" w:rsidRDefault="008A7834" w:rsidP="006025D6">
      <w:pPr>
        <w:spacing w:after="0" w:line="240" w:lineRule="auto"/>
      </w:pPr>
      <w:r>
        <w:separator/>
      </w:r>
    </w:p>
  </w:endnote>
  <w:endnote w:type="continuationSeparator" w:id="0">
    <w:p w14:paraId="0BD4A4D7" w14:textId="77777777" w:rsidR="008A7834" w:rsidRDefault="008A7834" w:rsidP="0060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856C" w14:textId="77777777" w:rsidR="008A7834" w:rsidRDefault="008A7834" w:rsidP="006025D6">
      <w:pPr>
        <w:spacing w:after="0" w:line="240" w:lineRule="auto"/>
      </w:pPr>
      <w:r>
        <w:separator/>
      </w:r>
    </w:p>
  </w:footnote>
  <w:footnote w:type="continuationSeparator" w:id="0">
    <w:p w14:paraId="0D694BE9" w14:textId="77777777" w:rsidR="008A7834" w:rsidRDefault="008A7834" w:rsidP="0060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7C22C70C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7A1A39"/>
    <w:multiLevelType w:val="hybridMultilevel"/>
    <w:tmpl w:val="4F0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F91"/>
    <w:multiLevelType w:val="hybridMultilevel"/>
    <w:tmpl w:val="BFFE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B30"/>
    <w:multiLevelType w:val="hybridMultilevel"/>
    <w:tmpl w:val="2F3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72F"/>
    <w:multiLevelType w:val="hybridMultilevel"/>
    <w:tmpl w:val="58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A4"/>
    <w:rsid w:val="00574E8F"/>
    <w:rsid w:val="006025D6"/>
    <w:rsid w:val="00655ADE"/>
    <w:rsid w:val="006C1EA4"/>
    <w:rsid w:val="00851209"/>
    <w:rsid w:val="008A7834"/>
    <w:rsid w:val="00994833"/>
    <w:rsid w:val="00A003F7"/>
    <w:rsid w:val="00A5040F"/>
    <w:rsid w:val="00A505FC"/>
    <w:rsid w:val="00CB0D12"/>
    <w:rsid w:val="00C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AC6E"/>
  <w15:chartTrackingRefBased/>
  <w15:docId w15:val="{19327FD1-9AA9-407C-87BD-DA395A9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A4"/>
    <w:pPr>
      <w:ind w:left="720"/>
      <w:contextualSpacing/>
    </w:pPr>
  </w:style>
  <w:style w:type="paragraph" w:customStyle="1" w:styleId="Body1">
    <w:name w:val="Body 1"/>
    <w:rsid w:val="006025D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 w:eastAsia="ja-JP"/>
    </w:rPr>
  </w:style>
  <w:style w:type="character" w:styleId="Strong">
    <w:name w:val="Strong"/>
    <w:basedOn w:val="DefaultParagraphFont"/>
    <w:uiPriority w:val="22"/>
    <w:qFormat/>
    <w:rsid w:val="006025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D6"/>
  </w:style>
  <w:style w:type="paragraph" w:styleId="Footer">
    <w:name w:val="footer"/>
    <w:basedOn w:val="Normal"/>
    <w:link w:val="FooterChar"/>
    <w:uiPriority w:val="99"/>
    <w:unhideWhenUsed/>
    <w:rsid w:val="0060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D6"/>
  </w:style>
  <w:style w:type="table" w:styleId="TableGrid">
    <w:name w:val="Table Grid"/>
    <w:basedOn w:val="TableNormal"/>
    <w:uiPriority w:val="39"/>
    <w:rsid w:val="00A5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 Arts Company</dc:creator>
  <cp:keywords/>
  <dc:description/>
  <cp:lastModifiedBy>Truro Arts Company</cp:lastModifiedBy>
  <cp:revision>2</cp:revision>
  <cp:lastPrinted>2019-02-25T14:25:00Z</cp:lastPrinted>
  <dcterms:created xsi:type="dcterms:W3CDTF">2019-02-25T14:38:00Z</dcterms:created>
  <dcterms:modified xsi:type="dcterms:W3CDTF">2019-02-25T14:38:00Z</dcterms:modified>
</cp:coreProperties>
</file>